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8224C7">
      <w:r>
        <w:rPr>
          <w:rFonts w:ascii="Lucida Grande" w:hAnsi="Lucida Grande"/>
          <w:noProof/>
          <w:color w:val="000000"/>
          <w:sz w:val="22"/>
          <w:lang w:val="en-GB" w:eastAsia="en-GB"/>
        </w:rPr>
        <mc:AlternateContent>
          <mc:Choice Requires="wps">
            <w:drawing>
              <wp:anchor distT="0" distB="0" distL="114300" distR="114300" simplePos="0" relativeHeight="251656192" behindDoc="0" locked="0" layoutInCell="1" allowOverlap="1">
                <wp:simplePos x="0" y="0"/>
                <wp:positionH relativeFrom="margin">
                  <wp:posOffset>409575</wp:posOffset>
                </wp:positionH>
                <wp:positionV relativeFrom="margin">
                  <wp:posOffset>-742950</wp:posOffset>
                </wp:positionV>
                <wp:extent cx="6096000" cy="2543175"/>
                <wp:effectExtent l="0" t="0" r="0" b="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4C7" w:rsidRPr="008224C7" w:rsidRDefault="008224C7" w:rsidP="008224C7">
                            <w:pPr>
                              <w:pStyle w:val="NewsletterHeading"/>
                              <w:jc w:val="center"/>
                              <w:rPr>
                                <w:rFonts w:ascii="Tahoma" w:hAnsi="Tahoma" w:cs="Tahoma"/>
                                <w:b w:val="0"/>
                              </w:rPr>
                            </w:pPr>
                            <w:r w:rsidRPr="008224C7">
                              <w:rPr>
                                <w:rFonts w:ascii="Tahoma" w:hAnsi="Tahoma" w:cs="Tahoma"/>
                                <w:b w:val="0"/>
                              </w:rPr>
                              <w:t>Heads Up</w:t>
                            </w:r>
                          </w:p>
                          <w:p w:rsidR="007D1701" w:rsidRDefault="008224C7" w:rsidP="008224C7">
                            <w:pPr>
                              <w:pStyle w:val="NewsletterHeading"/>
                              <w:jc w:val="center"/>
                              <w:rPr>
                                <w:rFonts w:ascii="Tahoma" w:hAnsi="Tahoma" w:cs="Tahoma"/>
                                <w:b w:val="0"/>
                              </w:rPr>
                            </w:pPr>
                            <w:r w:rsidRPr="008224C7">
                              <w:rPr>
                                <w:rFonts w:ascii="Tahoma" w:hAnsi="Tahoma" w:cs="Tahoma"/>
                                <w:b w:val="0"/>
                              </w:rPr>
                              <w:t>Memories Newsletter</w:t>
                            </w:r>
                          </w:p>
                          <w:p w:rsidR="008224C7" w:rsidRDefault="008224C7" w:rsidP="008224C7">
                            <w:pPr>
                              <w:pStyle w:val="NewsletterHeading"/>
                              <w:jc w:val="center"/>
                              <w:rPr>
                                <w:rFonts w:ascii="Tahoma" w:hAnsi="Tahoma" w:cs="Tahoma"/>
                                <w:b w:val="0"/>
                                <w:sz w:val="28"/>
                                <w:szCs w:val="28"/>
                              </w:rPr>
                            </w:pPr>
                          </w:p>
                          <w:p w:rsidR="008224C7" w:rsidRDefault="00BC44FE" w:rsidP="008224C7">
                            <w:pPr>
                              <w:pStyle w:val="NewsletterHeading"/>
                              <w:jc w:val="center"/>
                              <w:rPr>
                                <w:rFonts w:ascii="Tahoma" w:hAnsi="Tahoma" w:cs="Tahoma"/>
                                <w:b w:val="0"/>
                                <w:sz w:val="28"/>
                                <w:szCs w:val="28"/>
                              </w:rPr>
                            </w:pPr>
                            <w:r>
                              <w:rPr>
                                <w:rFonts w:ascii="Tahoma" w:hAnsi="Tahoma" w:cs="Tahoma"/>
                                <w:b w:val="0"/>
                                <w:sz w:val="28"/>
                                <w:szCs w:val="28"/>
                              </w:rPr>
                              <w:t>Issue 2</w:t>
                            </w:r>
                            <w:r w:rsidR="008224C7">
                              <w:rPr>
                                <w:rFonts w:ascii="Tahoma" w:hAnsi="Tahoma" w:cs="Tahoma"/>
                                <w:b w:val="0"/>
                                <w:sz w:val="28"/>
                                <w:szCs w:val="28"/>
                              </w:rPr>
                              <w:t xml:space="preserve">: </w:t>
                            </w:r>
                            <w:r>
                              <w:rPr>
                                <w:rFonts w:ascii="Tahoma" w:hAnsi="Tahoma" w:cs="Tahoma"/>
                                <w:b w:val="0"/>
                                <w:sz w:val="28"/>
                                <w:szCs w:val="28"/>
                              </w:rPr>
                              <w:t>February</w:t>
                            </w:r>
                            <w:r w:rsidR="008224C7">
                              <w:rPr>
                                <w:rFonts w:ascii="Tahoma" w:hAnsi="Tahoma" w:cs="Tahoma"/>
                                <w:b w:val="0"/>
                                <w:sz w:val="28"/>
                                <w:szCs w:val="28"/>
                              </w:rPr>
                              <w:t xml:space="preserve"> – </w:t>
                            </w:r>
                            <w:r>
                              <w:rPr>
                                <w:rFonts w:ascii="Tahoma" w:hAnsi="Tahoma" w:cs="Tahoma"/>
                                <w:b w:val="0"/>
                                <w:sz w:val="28"/>
                                <w:szCs w:val="28"/>
                              </w:rPr>
                              <w:t>April</w:t>
                            </w:r>
                            <w:r w:rsidR="008224C7">
                              <w:rPr>
                                <w:rFonts w:ascii="Tahoma" w:hAnsi="Tahoma" w:cs="Tahoma"/>
                                <w:b w:val="0"/>
                                <w:sz w:val="28"/>
                                <w:szCs w:val="28"/>
                              </w:rPr>
                              <w:t xml:space="preserve"> 2020</w:t>
                            </w:r>
                          </w:p>
                          <w:p w:rsidR="008224C7" w:rsidRDefault="008224C7" w:rsidP="008224C7">
                            <w:pPr>
                              <w:pStyle w:val="NewsletterHeading"/>
                              <w:jc w:val="center"/>
                              <w:rPr>
                                <w:rFonts w:ascii="Tahoma" w:hAnsi="Tahoma" w:cs="Tahoma"/>
                                <w:b w:val="0"/>
                                <w:sz w:val="28"/>
                                <w:szCs w:val="28"/>
                              </w:rPr>
                            </w:pPr>
                          </w:p>
                          <w:p w:rsidR="008224C7" w:rsidRDefault="008224C7" w:rsidP="008224C7">
                            <w:pPr>
                              <w:pStyle w:val="NewsletterHeading"/>
                              <w:jc w:val="center"/>
                              <w:rPr>
                                <w:rFonts w:ascii="Tahoma" w:hAnsi="Tahoma" w:cs="Tahoma"/>
                                <w:b w:val="0"/>
                                <w:sz w:val="28"/>
                                <w:szCs w:val="28"/>
                              </w:rPr>
                            </w:pPr>
                          </w:p>
                          <w:p w:rsidR="008224C7" w:rsidRPr="008224C7" w:rsidRDefault="008224C7" w:rsidP="008224C7">
                            <w:pPr>
                              <w:pStyle w:val="NewsletterHeading"/>
                              <w:jc w:val="center"/>
                              <w:rPr>
                                <w:rFonts w:ascii="Tahoma" w:hAnsi="Tahoma" w:cs="Tahoma"/>
                                <w:b w:val="0"/>
                                <w:sz w:val="22"/>
                                <w:szCs w:val="22"/>
                              </w:rPr>
                            </w:pPr>
                            <w:r>
                              <w:rPr>
                                <w:rFonts w:ascii="Tahoma" w:hAnsi="Tahoma" w:cs="Tahoma"/>
                                <w:b w:val="0"/>
                                <w:sz w:val="22"/>
                                <w:szCs w:val="22"/>
                              </w:rPr>
                              <w:t xml:space="preserve">“We aspire to improve the lives of those suffering with Dementia and their </w:t>
                            </w:r>
                            <w:proofErr w:type="spellStart"/>
                            <w:r>
                              <w:rPr>
                                <w:rFonts w:ascii="Tahoma" w:hAnsi="Tahoma" w:cs="Tahoma"/>
                                <w:b w:val="0"/>
                                <w:sz w:val="22"/>
                                <w:szCs w:val="22"/>
                              </w:rPr>
                              <w:t>carers</w:t>
                            </w:r>
                            <w:proofErr w:type="spellEnd"/>
                            <w:r>
                              <w:rPr>
                                <w:rFonts w:ascii="Tahoma" w:hAnsi="Tahoma" w:cs="Tahoma"/>
                                <w:b w:val="0"/>
                                <w:sz w:val="22"/>
                                <w:szCs w:val="22"/>
                              </w:rPr>
                              <w:t>, by enabling choice, control and opportunity in a safe and comfortable environment,”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25pt;margin-top:-58.5pt;width:480pt;height:20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" filled="f" stroked="f">
                <v:textbox inset=",7.2pt,,7.2pt">
                  <w:txbxContent>
                    <w:p w:rsidR="008224C7" w:rsidRPr="008224C7" w:rsidRDefault="008224C7" w:rsidP="008224C7">
                      <w:pPr>
                        <w:pStyle w:val="NewsletterHeading"/>
                        <w:jc w:val="center"/>
                        <w:rPr>
                          <w:rFonts w:ascii="Tahoma" w:hAnsi="Tahoma" w:cs="Tahoma"/>
                          <w:b w:val="0"/>
                        </w:rPr>
                      </w:pPr>
                      <w:r w:rsidRPr="008224C7">
                        <w:rPr>
                          <w:rFonts w:ascii="Tahoma" w:hAnsi="Tahoma" w:cs="Tahoma"/>
                          <w:b w:val="0"/>
                        </w:rPr>
                        <w:t>Heads Up</w:t>
                      </w:r>
                    </w:p>
                    <w:p w:rsidR="007D1701" w:rsidRDefault="008224C7" w:rsidP="008224C7">
                      <w:pPr>
                        <w:pStyle w:val="NewsletterHeading"/>
                        <w:jc w:val="center"/>
                        <w:rPr>
                          <w:rFonts w:ascii="Tahoma" w:hAnsi="Tahoma" w:cs="Tahoma"/>
                          <w:b w:val="0"/>
                        </w:rPr>
                      </w:pPr>
                      <w:r w:rsidRPr="008224C7">
                        <w:rPr>
                          <w:rFonts w:ascii="Tahoma" w:hAnsi="Tahoma" w:cs="Tahoma"/>
                          <w:b w:val="0"/>
                        </w:rPr>
                        <w:t>Memories Newsletter</w:t>
                      </w:r>
                    </w:p>
                    <w:p w:rsidR="008224C7" w:rsidRDefault="008224C7" w:rsidP="008224C7">
                      <w:pPr>
                        <w:pStyle w:val="NewsletterHeading"/>
                        <w:jc w:val="center"/>
                        <w:rPr>
                          <w:rFonts w:ascii="Tahoma" w:hAnsi="Tahoma" w:cs="Tahoma"/>
                          <w:b w:val="0"/>
                          <w:sz w:val="28"/>
                          <w:szCs w:val="28"/>
                        </w:rPr>
                      </w:pPr>
                    </w:p>
                    <w:p w:rsidR="008224C7" w:rsidRDefault="00BC44FE" w:rsidP="008224C7">
                      <w:pPr>
                        <w:pStyle w:val="NewsletterHeading"/>
                        <w:jc w:val="center"/>
                        <w:rPr>
                          <w:rFonts w:ascii="Tahoma" w:hAnsi="Tahoma" w:cs="Tahoma"/>
                          <w:b w:val="0"/>
                          <w:sz w:val="28"/>
                          <w:szCs w:val="28"/>
                        </w:rPr>
                      </w:pPr>
                      <w:r>
                        <w:rPr>
                          <w:rFonts w:ascii="Tahoma" w:hAnsi="Tahoma" w:cs="Tahoma"/>
                          <w:b w:val="0"/>
                          <w:sz w:val="28"/>
                          <w:szCs w:val="28"/>
                        </w:rPr>
                        <w:t>Issue 2</w:t>
                      </w:r>
                      <w:r w:rsidR="008224C7">
                        <w:rPr>
                          <w:rFonts w:ascii="Tahoma" w:hAnsi="Tahoma" w:cs="Tahoma"/>
                          <w:b w:val="0"/>
                          <w:sz w:val="28"/>
                          <w:szCs w:val="28"/>
                        </w:rPr>
                        <w:t xml:space="preserve">: </w:t>
                      </w:r>
                      <w:r>
                        <w:rPr>
                          <w:rFonts w:ascii="Tahoma" w:hAnsi="Tahoma" w:cs="Tahoma"/>
                          <w:b w:val="0"/>
                          <w:sz w:val="28"/>
                          <w:szCs w:val="28"/>
                        </w:rPr>
                        <w:t>February</w:t>
                      </w:r>
                      <w:r w:rsidR="008224C7">
                        <w:rPr>
                          <w:rFonts w:ascii="Tahoma" w:hAnsi="Tahoma" w:cs="Tahoma"/>
                          <w:b w:val="0"/>
                          <w:sz w:val="28"/>
                          <w:szCs w:val="28"/>
                        </w:rPr>
                        <w:t xml:space="preserve"> – </w:t>
                      </w:r>
                      <w:r>
                        <w:rPr>
                          <w:rFonts w:ascii="Tahoma" w:hAnsi="Tahoma" w:cs="Tahoma"/>
                          <w:b w:val="0"/>
                          <w:sz w:val="28"/>
                          <w:szCs w:val="28"/>
                        </w:rPr>
                        <w:t>April</w:t>
                      </w:r>
                      <w:r w:rsidR="008224C7">
                        <w:rPr>
                          <w:rFonts w:ascii="Tahoma" w:hAnsi="Tahoma" w:cs="Tahoma"/>
                          <w:b w:val="0"/>
                          <w:sz w:val="28"/>
                          <w:szCs w:val="28"/>
                        </w:rPr>
                        <w:t xml:space="preserve"> 2020</w:t>
                      </w:r>
                    </w:p>
                    <w:p w:rsidR="008224C7" w:rsidRDefault="008224C7" w:rsidP="008224C7">
                      <w:pPr>
                        <w:pStyle w:val="NewsletterHeading"/>
                        <w:jc w:val="center"/>
                        <w:rPr>
                          <w:rFonts w:ascii="Tahoma" w:hAnsi="Tahoma" w:cs="Tahoma"/>
                          <w:b w:val="0"/>
                          <w:sz w:val="28"/>
                          <w:szCs w:val="28"/>
                        </w:rPr>
                      </w:pPr>
                    </w:p>
                    <w:p w:rsidR="008224C7" w:rsidRDefault="008224C7" w:rsidP="008224C7">
                      <w:pPr>
                        <w:pStyle w:val="NewsletterHeading"/>
                        <w:jc w:val="center"/>
                        <w:rPr>
                          <w:rFonts w:ascii="Tahoma" w:hAnsi="Tahoma" w:cs="Tahoma"/>
                          <w:b w:val="0"/>
                          <w:sz w:val="28"/>
                          <w:szCs w:val="28"/>
                        </w:rPr>
                      </w:pPr>
                    </w:p>
                    <w:p w:rsidR="008224C7" w:rsidRPr="008224C7" w:rsidRDefault="008224C7" w:rsidP="008224C7">
                      <w:pPr>
                        <w:pStyle w:val="NewsletterHeading"/>
                        <w:jc w:val="center"/>
                        <w:rPr>
                          <w:rFonts w:ascii="Tahoma" w:hAnsi="Tahoma" w:cs="Tahoma"/>
                          <w:b w:val="0"/>
                          <w:sz w:val="22"/>
                          <w:szCs w:val="22"/>
                        </w:rPr>
                      </w:pPr>
                      <w:r>
                        <w:rPr>
                          <w:rFonts w:ascii="Tahoma" w:hAnsi="Tahoma" w:cs="Tahoma"/>
                          <w:b w:val="0"/>
                          <w:sz w:val="22"/>
                          <w:szCs w:val="22"/>
                        </w:rPr>
                        <w:t xml:space="preserve">“We aspire to improve the lives of those suffering with Dementia and their </w:t>
                      </w:r>
                      <w:proofErr w:type="spellStart"/>
                      <w:r>
                        <w:rPr>
                          <w:rFonts w:ascii="Tahoma" w:hAnsi="Tahoma" w:cs="Tahoma"/>
                          <w:b w:val="0"/>
                          <w:sz w:val="22"/>
                          <w:szCs w:val="22"/>
                        </w:rPr>
                        <w:t>carers</w:t>
                      </w:r>
                      <w:proofErr w:type="spellEnd"/>
                      <w:r>
                        <w:rPr>
                          <w:rFonts w:ascii="Tahoma" w:hAnsi="Tahoma" w:cs="Tahoma"/>
                          <w:b w:val="0"/>
                          <w:sz w:val="22"/>
                          <w:szCs w:val="22"/>
                        </w:rPr>
                        <w:t>, by enabling choice, control and opportunity in a safe and comfortable environment,”</w:t>
                      </w:r>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-177165</wp:posOffset>
                </wp:positionH>
                <wp:positionV relativeFrom="page">
                  <wp:posOffset>-111760</wp:posOffset>
                </wp:positionV>
                <wp:extent cx="8001000" cy="2723515"/>
                <wp:effectExtent l="3810" t="254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72351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3.95pt;margin-top:-8.8pt;width:630pt;height:214.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760E4B" w:rsidRPr="008224C7" w:rsidRDefault="008224C7" w:rsidP="008224C7">
      <w:pPr>
        <w:rPr>
          <w:rFonts w:ascii="Arial" w:hAnsi="Arial"/>
          <w:sz w:val="22"/>
        </w:rPr>
        <w:sectPr w:rsidR="00760E4B" w:rsidRPr="008224C7" w:rsidSect="00760E4B">
          <w:headerReference w:type="even" r:id="rId10"/>
          <w:headerReference w:type="default" r:id="rId11"/>
          <w:footerReference w:type="default" r:id="rId12"/>
          <w:headerReference w:type="first" r:id="rId13"/>
          <w:pgSz w:w="12240" w:h="15840"/>
          <w:pgMar w:top="1440" w:right="630" w:bottom="1440" w:left="720" w:header="720" w:footer="720" w:gutter="0"/>
          <w:cols w:space="720"/>
        </w:sectPr>
      </w:pP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-3175</wp:posOffset>
                </wp:positionH>
                <wp:positionV relativeFrom="page">
                  <wp:posOffset>2590800</wp:posOffset>
                </wp:positionV>
                <wp:extent cx="8001000" cy="173990"/>
                <wp:effectExtent l="0" t="0" r="3175" b="0"/>
                <wp:wrapTight wrapText="bothSides">
                  <wp:wrapPolygon edited="0">
                    <wp:start x="-27" y="-631"/>
                    <wp:lineTo x="-27" y="20969"/>
                    <wp:lineTo x="21627" y="20969"/>
                    <wp:lineTo x="21627" y="-631"/>
                    <wp:lineTo x="-27" y="-631"/>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FF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A2F2" id="Rectangle 7" o:spid="_x0000_s1026" style="position:absolute;margin-left:-.25pt;margin-top:204pt;width:630pt;height:1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" fillcolor="red" stroked="f" strokecolor="#4a7ebb" strokeweight="1.5pt">
                <v:shadow opacity="22938f" offset="0"/>
                <v:textbox inset=",7.2pt,,7.2pt"/>
                <w10:wrap type="tight" anchorx="page" anchory="page"/>
              </v:rect>
            </w:pict>
          </mc:Fallback>
        </mc:AlternateContent>
      </w:r>
    </w:p>
    <w:p w:rsidR="00BC44FE" w:rsidRDefault="00BC44FE" w:rsidP="00D33C63">
      <w:pPr>
        <w:pStyle w:val="NewsletterBody"/>
        <w:rPr>
          <w:rFonts w:ascii="Tahoma" w:hAnsi="Tahoma" w:cs="Tahoma"/>
          <w:b/>
          <w:color w:val="FF0000"/>
          <w:szCs w:val="22"/>
        </w:rPr>
      </w:pPr>
    </w:p>
    <w:p w:rsidR="009B5F69" w:rsidRPr="009B5F69" w:rsidRDefault="009B5F69" w:rsidP="00D33C63">
      <w:pPr>
        <w:pStyle w:val="NewsletterBody"/>
        <w:rPr>
          <w:rFonts w:ascii="Tahoma" w:hAnsi="Tahoma" w:cs="Tahoma"/>
          <w:b/>
          <w:color w:val="FF0000"/>
          <w:szCs w:val="22"/>
        </w:rPr>
      </w:pPr>
      <w:r w:rsidRPr="009B5F69">
        <w:rPr>
          <w:rFonts w:ascii="Tahoma" w:hAnsi="Tahoma" w:cs="Tahoma"/>
          <w:b/>
          <w:color w:val="FF0000"/>
          <w:szCs w:val="22"/>
        </w:rPr>
        <w:t>WELCOME</w:t>
      </w:r>
    </w:p>
    <w:p w:rsidR="00BC44FE" w:rsidRPr="001D3372" w:rsidRDefault="00BC44FE" w:rsidP="00BC44FE">
      <w:pPr>
        <w:pStyle w:val="NewsletterBody"/>
        <w:rPr>
          <w:rFonts w:ascii="Tahoma" w:hAnsi="Tahoma" w:cs="Tahoma"/>
          <w:szCs w:val="22"/>
        </w:rPr>
      </w:pPr>
      <w:r>
        <w:rPr>
          <w:rFonts w:ascii="Tahoma" w:hAnsi="Tahoma" w:cs="Tahoma"/>
          <w:szCs w:val="22"/>
        </w:rPr>
        <w:t>This is t</w:t>
      </w:r>
      <w:r w:rsidRPr="001D3372">
        <w:rPr>
          <w:rFonts w:ascii="Tahoma" w:hAnsi="Tahoma" w:cs="Tahoma"/>
          <w:szCs w:val="22"/>
        </w:rPr>
        <w:t xml:space="preserve">he </w:t>
      </w:r>
      <w:r>
        <w:rPr>
          <w:rFonts w:ascii="Tahoma" w:hAnsi="Tahoma" w:cs="Tahoma"/>
          <w:szCs w:val="22"/>
        </w:rPr>
        <w:t>2</w:t>
      </w:r>
      <w:r w:rsidRPr="001B08D3">
        <w:rPr>
          <w:rFonts w:ascii="Tahoma" w:hAnsi="Tahoma" w:cs="Tahoma"/>
          <w:szCs w:val="22"/>
          <w:vertAlign w:val="superscript"/>
        </w:rPr>
        <w:t>nd</w:t>
      </w:r>
      <w:r>
        <w:rPr>
          <w:rFonts w:ascii="Tahoma" w:hAnsi="Tahoma" w:cs="Tahoma"/>
          <w:szCs w:val="22"/>
        </w:rPr>
        <w:t xml:space="preserve"> </w:t>
      </w:r>
      <w:r w:rsidRPr="001D3372">
        <w:rPr>
          <w:rFonts w:ascii="Tahoma" w:hAnsi="Tahoma" w:cs="Tahoma"/>
          <w:szCs w:val="22"/>
        </w:rPr>
        <w:t xml:space="preserve">edition of our quarterly Heads Up Memories Newsletter. If you would like to contribute to future Newsletters, please email Jane </w:t>
      </w:r>
      <w:hyperlink r:id="rId14" w:history="1">
        <w:r w:rsidRPr="001D3372">
          <w:rPr>
            <w:rStyle w:val="Hyperlink"/>
            <w:rFonts w:ascii="Tahoma" w:hAnsi="Tahoma" w:cs="Tahoma"/>
            <w:szCs w:val="22"/>
          </w:rPr>
          <w:t>jane@headsupsomerset.org.uk</w:t>
        </w:r>
      </w:hyperlink>
      <w:r w:rsidRPr="001D3372">
        <w:rPr>
          <w:rFonts w:ascii="Tahoma" w:hAnsi="Tahoma" w:cs="Tahoma"/>
          <w:szCs w:val="22"/>
        </w:rPr>
        <w:t xml:space="preserve"> or Mandy </w:t>
      </w:r>
      <w:hyperlink r:id="rId15" w:history="1">
        <w:r w:rsidRPr="001D3372">
          <w:rPr>
            <w:rStyle w:val="Hyperlink"/>
            <w:rFonts w:ascii="Tahoma" w:hAnsi="Tahoma" w:cs="Tahoma"/>
            <w:szCs w:val="22"/>
          </w:rPr>
          <w:t>mandy@headsupsomerset.org.uk</w:t>
        </w:r>
      </w:hyperlink>
      <w:r w:rsidRPr="001D3372">
        <w:rPr>
          <w:rFonts w:ascii="Tahoma" w:hAnsi="Tahoma" w:cs="Tahoma"/>
          <w:szCs w:val="22"/>
        </w:rPr>
        <w:t>.</w:t>
      </w:r>
      <w:r>
        <w:rPr>
          <w:rFonts w:ascii="Tahoma" w:hAnsi="Tahoma" w:cs="Tahoma"/>
          <w:szCs w:val="22"/>
        </w:rPr>
        <w:t xml:space="preserve"> Our newsletter aims to give you a snap shot of what’s been happening within our Memories workshops over the previous three months while giving a few hints of up and coming activities to look forward to in the following three months. </w:t>
      </w:r>
    </w:p>
    <w:p w:rsidR="006C4D73" w:rsidRDefault="006C4D73" w:rsidP="003E564B">
      <w:pPr>
        <w:pStyle w:val="NewsletterBody"/>
        <w:rPr>
          <w:rFonts w:ascii="Tahoma" w:hAnsi="Tahoma" w:cs="Tahoma"/>
          <w:b/>
          <w:color w:val="FF0000"/>
          <w:sz w:val="24"/>
          <w:shd w:val="clear" w:color="auto" w:fill="FFFFFF"/>
        </w:rPr>
      </w:pPr>
    </w:p>
    <w:p w:rsidR="00944123" w:rsidRPr="008224C7" w:rsidRDefault="00D33C63" w:rsidP="003E564B">
      <w:pPr>
        <w:pStyle w:val="NewsletterBody"/>
        <w:rPr>
          <w:rFonts w:ascii="Tahoma" w:hAnsi="Tahoma" w:cs="Tahoma"/>
          <w:b/>
          <w:color w:val="FF0000"/>
          <w:sz w:val="24"/>
          <w:shd w:val="clear" w:color="auto" w:fill="FFFFFF"/>
        </w:rPr>
      </w:pPr>
      <w:r w:rsidRPr="008224C7">
        <w:rPr>
          <w:rFonts w:ascii="Tahoma" w:hAnsi="Tahoma" w:cs="Tahoma"/>
          <w:b/>
          <w:color w:val="FF0000"/>
          <w:sz w:val="24"/>
          <w:shd w:val="clear" w:color="auto" w:fill="FFFFFF"/>
        </w:rPr>
        <w:t>WHATS BEEN HAPPENING</w:t>
      </w:r>
    </w:p>
    <w:p w:rsidR="00BC44FE" w:rsidRPr="00D33C63" w:rsidRDefault="00BC44FE" w:rsidP="00BC44FE">
      <w:pPr>
        <w:pStyle w:val="NewsletterBody"/>
        <w:rPr>
          <w:rFonts w:ascii="Tahoma" w:hAnsi="Tahoma" w:cs="Tahoma"/>
          <w:color w:val="0070C0"/>
          <w:szCs w:val="22"/>
          <w:shd w:val="clear" w:color="auto" w:fill="FFFFFF"/>
        </w:rPr>
      </w:pPr>
      <w:r>
        <w:rPr>
          <w:rFonts w:ascii="Tahoma" w:hAnsi="Tahoma" w:cs="Tahoma"/>
          <w:color w:val="0070C0"/>
          <w:szCs w:val="22"/>
          <w:shd w:val="clear" w:color="auto" w:fill="FFFFFF"/>
        </w:rPr>
        <w:t>A VISIT FROM SOCIAL CARE STUDENTS</w:t>
      </w:r>
    </w:p>
    <w:p w:rsidR="00BC44FE" w:rsidRDefault="00BC44FE" w:rsidP="00BC44FE">
      <w:pPr>
        <w:pStyle w:val="NewsletterBody"/>
        <w:rPr>
          <w:rFonts w:ascii="Tahoma" w:hAnsi="Tahoma" w:cs="Tahoma"/>
          <w:color w:val="1C1E21"/>
          <w:szCs w:val="22"/>
          <w:shd w:val="clear" w:color="auto" w:fill="FFFFFF"/>
        </w:rPr>
      </w:pPr>
      <w:r>
        <w:rPr>
          <w:rFonts w:ascii="Tahoma" w:hAnsi="Tahoma" w:cs="Tahoma"/>
          <w:noProof/>
          <w:color w:val="1C1E21"/>
          <w:szCs w:val="22"/>
          <w:shd w:val="clear" w:color="auto" w:fill="FFFFFF"/>
          <w:lang w:val="en-GB" w:eastAsia="en-GB"/>
        </w:rPr>
        <w:drawing>
          <wp:anchor distT="0" distB="0" distL="114300" distR="114300" simplePos="0" relativeHeight="251677696" behindDoc="0" locked="0" layoutInCell="1" allowOverlap="1" wp14:anchorId="4D27FC2D" wp14:editId="1202228B">
            <wp:simplePos x="0" y="0"/>
            <wp:positionH relativeFrom="margin">
              <wp:posOffset>1676400</wp:posOffset>
            </wp:positionH>
            <wp:positionV relativeFrom="margin">
              <wp:posOffset>6230620</wp:posOffset>
            </wp:positionV>
            <wp:extent cx="1447800" cy="1930400"/>
            <wp:effectExtent l="38100" t="38100" r="38100" b="317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443.jpg"/>
                    <pic:cNvPicPr/>
                  </pic:nvPicPr>
                  <pic:blipFill>
                    <a:blip r:embed="rId16">
                      <a:extLst>
                        <a:ext uri="{28A0092B-C50C-407E-A947-70E740481C1C}">
                          <a14:useLocalDpi xmlns:a14="http://schemas.microsoft.com/office/drawing/2010/main" val="0"/>
                        </a:ext>
                      </a:extLst>
                    </a:blip>
                    <a:stretch>
                      <a:fillRect/>
                    </a:stretch>
                  </pic:blipFill>
                  <pic:spPr>
                    <a:xfrm>
                      <a:off x="0" y="0"/>
                      <a:ext cx="1447800" cy="1930400"/>
                    </a:xfrm>
                    <a:prstGeom prst="rect">
                      <a:avLst/>
                    </a:prstGeom>
                    <a:ln w="41275">
                      <a:solidFill>
                        <a:srgbClr val="4F81BD"/>
                      </a:solidFill>
                    </a:ln>
                    <a:effectLst/>
                  </pic:spPr>
                </pic:pic>
              </a:graphicData>
            </a:graphic>
          </wp:anchor>
        </w:drawing>
      </w:r>
      <w:r>
        <w:rPr>
          <w:rFonts w:ascii="Tahoma" w:hAnsi="Tahoma" w:cs="Tahoma"/>
          <w:color w:val="1C1E21"/>
          <w:szCs w:val="22"/>
          <w:shd w:val="clear" w:color="auto" w:fill="FFFFFF"/>
        </w:rPr>
        <w:t>During the latter part of 2019 we were fortunate to be joined by some Social Care students on a work experience placement from The Bridge, Wells. They joined in with hosting one of our Silent Disco’s, which as usual proved very popular.</w:t>
      </w:r>
    </w:p>
    <w:p w:rsidR="006C4D73" w:rsidRDefault="00BC44FE" w:rsidP="001D3372">
      <w:pPr>
        <w:pStyle w:val="NewsletterBody"/>
        <w:rPr>
          <w:rFonts w:ascii="Tahoma" w:hAnsi="Tahoma" w:cs="Tahoma"/>
          <w:color w:val="0070C0"/>
          <w:szCs w:val="22"/>
          <w:shd w:val="clear" w:color="auto" w:fill="FFFFFF"/>
        </w:rPr>
      </w:pPr>
      <w:r>
        <w:rPr>
          <w:rFonts w:ascii="Tahoma" w:hAnsi="Tahoma" w:cs="Tahoma"/>
          <w:noProof/>
          <w:color w:val="1C1E21"/>
          <w:szCs w:val="22"/>
          <w:shd w:val="clear" w:color="auto" w:fill="FFFFFF"/>
          <w:lang w:val="en-GB" w:eastAsia="en-GB"/>
        </w:rPr>
        <w:drawing>
          <wp:anchor distT="0" distB="0" distL="114300" distR="114300" simplePos="0" relativeHeight="251675648" behindDoc="0" locked="0" layoutInCell="1" allowOverlap="1" wp14:anchorId="76F3D9F4" wp14:editId="03FD4CF9">
            <wp:simplePos x="0" y="0"/>
            <wp:positionH relativeFrom="margin">
              <wp:posOffset>76200</wp:posOffset>
            </wp:positionH>
            <wp:positionV relativeFrom="margin">
              <wp:posOffset>6229350</wp:posOffset>
            </wp:positionV>
            <wp:extent cx="1447165" cy="1930400"/>
            <wp:effectExtent l="38100" t="38100" r="38735" b="317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5445.jpg"/>
                    <pic:cNvPicPr/>
                  </pic:nvPicPr>
                  <pic:blipFill>
                    <a:blip r:embed="rId17">
                      <a:extLst>
                        <a:ext uri="{28A0092B-C50C-407E-A947-70E740481C1C}">
                          <a14:useLocalDpi xmlns:a14="http://schemas.microsoft.com/office/drawing/2010/main" val="0"/>
                        </a:ext>
                      </a:extLst>
                    </a:blip>
                    <a:stretch>
                      <a:fillRect/>
                    </a:stretch>
                  </pic:blipFill>
                  <pic:spPr>
                    <a:xfrm>
                      <a:off x="0" y="0"/>
                      <a:ext cx="1447165" cy="1930400"/>
                    </a:xfrm>
                    <a:prstGeom prst="rect">
                      <a:avLst/>
                    </a:prstGeom>
                    <a:ln w="41275">
                      <a:solidFill>
                        <a:srgbClr val="4F81BD"/>
                      </a:solidFill>
                    </a:ln>
                  </pic:spPr>
                </pic:pic>
              </a:graphicData>
            </a:graphic>
            <wp14:sizeRelH relativeFrom="margin">
              <wp14:pctWidth>0</wp14:pctWidth>
            </wp14:sizeRelH>
            <wp14:sizeRelV relativeFrom="margin">
              <wp14:pctHeight>0</wp14:pctHeight>
            </wp14:sizeRelV>
          </wp:anchor>
        </w:drawing>
      </w:r>
    </w:p>
    <w:p w:rsidR="00BC44FE" w:rsidRDefault="00BC44FE" w:rsidP="00BC44FE">
      <w:pPr>
        <w:pStyle w:val="NewsletterBody"/>
        <w:rPr>
          <w:rFonts w:ascii="inherit" w:hAnsi="inherit"/>
          <w:color w:val="1C1E21"/>
          <w:sz w:val="21"/>
          <w:szCs w:val="21"/>
        </w:rPr>
      </w:pPr>
      <w:r>
        <w:rPr>
          <w:rFonts w:ascii="Tahoma" w:hAnsi="Tahoma" w:cs="Tahoma"/>
          <w:color w:val="0070C0"/>
          <w:szCs w:val="22"/>
          <w:shd w:val="clear" w:color="auto" w:fill="FFFFFF"/>
        </w:rPr>
        <w:t>A MUSIC SESSION WITH JANET AND FRIENDS</w:t>
      </w:r>
    </w:p>
    <w:p w:rsidR="00BC44FE" w:rsidRDefault="00BC44FE" w:rsidP="00BC44FE">
      <w:pPr>
        <w:jc w:val="both"/>
        <w:rPr>
          <w:rStyle w:val="e24kjd"/>
          <w:rFonts w:ascii="Arial" w:eastAsia="Times New Roman" w:hAnsi="Arial" w:cs="Arial"/>
          <w:b/>
          <w:bCs/>
          <w:color w:val="3C4043"/>
          <w:sz w:val="21"/>
          <w:szCs w:val="21"/>
        </w:rPr>
      </w:pPr>
      <w:r>
        <w:rPr>
          <w:rFonts w:eastAsia="Times New Roman"/>
          <w:noProof/>
          <w:lang w:val="en-GB" w:eastAsia="en-GB"/>
        </w:rPr>
        <w:drawing>
          <wp:anchor distT="0" distB="0" distL="114300" distR="114300" simplePos="0" relativeHeight="251679744" behindDoc="0" locked="0" layoutInCell="1" allowOverlap="1" wp14:anchorId="468CFB03" wp14:editId="29866AFF">
            <wp:simplePos x="0" y="0"/>
            <wp:positionH relativeFrom="margin">
              <wp:posOffset>3771900</wp:posOffset>
            </wp:positionH>
            <wp:positionV relativeFrom="margin">
              <wp:posOffset>3848100</wp:posOffset>
            </wp:positionV>
            <wp:extent cx="3048000" cy="1714500"/>
            <wp:effectExtent l="38100" t="38100" r="38100" b="38100"/>
            <wp:wrapSquare wrapText="bothSides"/>
            <wp:docPr id="12" name="Picture 12" descr="cid:9088FD82-0316-4661-B35B-E18B4660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3B7D6C-0BE6-4C7D-838A-41415636B13A" descr="cid:9088FD82-0316-4661-B35B-E18B4660527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25000"/>
                    <a:stretch/>
                  </pic:blipFill>
                  <pic:spPr bwMode="auto">
                    <a:xfrm>
                      <a:off x="0" y="0"/>
                      <a:ext cx="3048000" cy="1714500"/>
                    </a:xfrm>
                    <a:prstGeom prst="rect">
                      <a:avLst/>
                    </a:prstGeom>
                    <a:noFill/>
                    <a:ln w="41275">
                      <a:solidFill>
                        <a:srgbClr val="4F81BD"/>
                      </a:solidFill>
                    </a:ln>
                    <a:extLst>
                      <a:ext uri="{53640926-AAD7-44D8-BBD7-CCE9431645EC}">
                        <a14:shadowObscured xmlns:a14="http://schemas.microsoft.com/office/drawing/2010/main"/>
                      </a:ext>
                    </a:extLst>
                  </pic:spPr>
                </pic:pic>
              </a:graphicData>
            </a:graphic>
          </wp:anchor>
        </w:drawing>
      </w:r>
      <w:r>
        <w:rPr>
          <w:rFonts w:ascii="Tahoma" w:hAnsi="Tahoma" w:cs="Tahoma"/>
          <w:color w:val="1C1E21"/>
          <w:sz w:val="22"/>
          <w:szCs w:val="22"/>
        </w:rPr>
        <w:t>One of our popular music sessions with Janet and Friends in December. It has been proven that music evokes emotions that bring back memories even in the most advanced of Alzheimer’s patients. By pairing music with everyday activities, clients can develop a rhythm that helps them to recall the memory of that activity.</w:t>
      </w:r>
    </w:p>
    <w:p w:rsidR="00BC44FE" w:rsidRDefault="00BC44FE" w:rsidP="001D3372">
      <w:pPr>
        <w:pStyle w:val="NewsletterBody"/>
        <w:rPr>
          <w:rFonts w:ascii="Tahoma" w:hAnsi="Tahoma" w:cs="Tahoma"/>
          <w:color w:val="0070C0"/>
          <w:szCs w:val="22"/>
          <w:shd w:val="clear" w:color="auto" w:fill="FFFFFF"/>
        </w:rPr>
      </w:pPr>
    </w:p>
    <w:p w:rsidR="00BC44FE" w:rsidRDefault="00BC44FE" w:rsidP="00BC44FE">
      <w:pPr>
        <w:pStyle w:val="NormalWeb"/>
        <w:rPr>
          <w:rFonts w:ascii="Tahoma" w:hAnsi="Tahoma" w:cs="Tahoma"/>
          <w:color w:val="0070C0"/>
          <w:szCs w:val="22"/>
          <w:shd w:val="clear" w:color="auto" w:fill="FFFFFF"/>
        </w:rPr>
      </w:pPr>
      <w:r w:rsidRPr="001A7ABF">
        <w:rPr>
          <w:rFonts w:ascii="Tahoma" w:hAnsi="Tahoma" w:cs="Tahoma"/>
          <w:noProof/>
          <w:sz w:val="22"/>
          <w:szCs w:val="22"/>
        </w:rPr>
        <w:drawing>
          <wp:anchor distT="0" distB="0" distL="114300" distR="114300" simplePos="0" relativeHeight="251681792" behindDoc="0" locked="0" layoutInCell="1" allowOverlap="1" wp14:anchorId="19F819E0" wp14:editId="5E057533">
            <wp:simplePos x="0" y="0"/>
            <wp:positionH relativeFrom="column">
              <wp:posOffset>3771900</wp:posOffset>
            </wp:positionH>
            <wp:positionV relativeFrom="margin">
              <wp:posOffset>2238375</wp:posOffset>
            </wp:positionV>
            <wp:extent cx="3124200" cy="1857375"/>
            <wp:effectExtent l="57150" t="57150" r="57150" b="66675"/>
            <wp:wrapSquare wrapText="bothSides"/>
            <wp:docPr id="17" name="Picture 17" descr="C:\Users\Gemma\AppData\Local\Microsoft\Windows\INetCache\Content.Outlook\9OLAJ6IC\IMG_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ma\AppData\Local\Microsoft\Windows\INetCache\Content.Outlook\9OLAJ6IC\IMG_5713.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2396" t="27368" r="562" b="1346"/>
                    <a:stretch/>
                  </pic:blipFill>
                  <pic:spPr bwMode="auto">
                    <a:xfrm>
                      <a:off x="0" y="0"/>
                      <a:ext cx="3124200" cy="1857375"/>
                    </a:xfrm>
                    <a:prstGeom prst="rect">
                      <a:avLst/>
                    </a:prstGeom>
                    <a:noFill/>
                    <a:ln w="476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color w:val="0070C0"/>
          <w:sz w:val="22"/>
          <w:szCs w:val="22"/>
          <w:shd w:val="clear" w:color="auto" w:fill="FFFFFF"/>
        </w:rPr>
        <w:t>TAI CHI WITH CLAIRE WIDDALL</w:t>
      </w:r>
    </w:p>
    <w:p w:rsidR="00BC44FE" w:rsidRDefault="00BC44FE" w:rsidP="00BC44FE">
      <w:pPr>
        <w:spacing w:after="180"/>
        <w:jc w:val="both"/>
        <w:rPr>
          <w:rFonts w:ascii="Tahoma" w:hAnsi="Tahoma" w:cs="Tahoma"/>
          <w:sz w:val="22"/>
          <w:szCs w:val="22"/>
        </w:rPr>
      </w:pPr>
      <w:r>
        <w:rPr>
          <w:rFonts w:eastAsia="Times New Roman"/>
          <w:noProof/>
          <w:lang w:val="en-GB" w:eastAsia="en-GB"/>
        </w:rPr>
        <w:drawing>
          <wp:anchor distT="0" distB="0" distL="114300" distR="114300" simplePos="0" relativeHeight="251682816" behindDoc="0" locked="0" layoutInCell="1" allowOverlap="1" wp14:anchorId="54F6A6DE" wp14:editId="156C715C">
            <wp:simplePos x="0" y="0"/>
            <wp:positionH relativeFrom="margin">
              <wp:posOffset>5125720</wp:posOffset>
            </wp:positionH>
            <wp:positionV relativeFrom="margin">
              <wp:posOffset>6459220</wp:posOffset>
            </wp:positionV>
            <wp:extent cx="1812925" cy="1581150"/>
            <wp:effectExtent l="39688" t="36512" r="36512" b="36513"/>
            <wp:wrapSquare wrapText="bothSides"/>
            <wp:docPr id="18" name="Picture 18" descr="cid:3AA8221F-8D1A-4DE5-9390-50CCAF69AF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884BAF-86F8-47AC-86B6-7D5ED5C0CAF4" descr="cid:3AA8221F-8D1A-4DE5-9390-50CCAF69AFFC"/>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r="26673" b="2500"/>
                    <a:stretch/>
                  </pic:blipFill>
                  <pic:spPr bwMode="auto">
                    <a:xfrm rot="5400000">
                      <a:off x="0" y="0"/>
                      <a:ext cx="1812925" cy="1581150"/>
                    </a:xfrm>
                    <a:prstGeom prst="rect">
                      <a:avLst/>
                    </a:prstGeom>
                    <a:noFill/>
                    <a:ln w="4127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sz w:val="22"/>
          <w:szCs w:val="22"/>
        </w:rPr>
        <w:t xml:space="preserve">A really popular weekly Tai Chi session with Claire </w:t>
      </w:r>
      <w:proofErr w:type="spellStart"/>
      <w:r>
        <w:rPr>
          <w:rFonts w:ascii="Tahoma" w:hAnsi="Tahoma" w:cs="Tahoma"/>
          <w:sz w:val="22"/>
          <w:szCs w:val="22"/>
        </w:rPr>
        <w:t>Widdall</w:t>
      </w:r>
      <w:proofErr w:type="spellEnd"/>
      <w:r>
        <w:rPr>
          <w:rFonts w:ascii="Tahoma" w:hAnsi="Tahoma" w:cs="Tahoma"/>
          <w:sz w:val="22"/>
          <w:szCs w:val="22"/>
        </w:rPr>
        <w:t xml:space="preserve"> Tai Chi has a wealth of benefits and is particularly enjoyed in our Memories workshops. Tai Chi can improve mood, sleep and cognition in older adults. </w:t>
      </w:r>
    </w:p>
    <w:p w:rsidR="00BC44FE" w:rsidRDefault="00BC44FE" w:rsidP="00BC44FE">
      <w:pPr>
        <w:pStyle w:val="NewsletterBody"/>
        <w:rPr>
          <w:rFonts w:ascii="Tahoma" w:hAnsi="Tahoma" w:cs="Tahoma"/>
          <w:color w:val="0070C0"/>
        </w:rPr>
      </w:pPr>
    </w:p>
    <w:p w:rsidR="00BC44FE" w:rsidRPr="00282964" w:rsidRDefault="00BC44FE" w:rsidP="00BC44FE">
      <w:pPr>
        <w:pStyle w:val="NewsletterBody"/>
        <w:rPr>
          <w:rFonts w:ascii="Tahoma" w:hAnsi="Tahoma" w:cs="Tahoma"/>
          <w:color w:val="0070C0"/>
          <w:szCs w:val="22"/>
          <w:shd w:val="clear" w:color="auto" w:fill="FFFFFF"/>
        </w:rPr>
      </w:pPr>
      <w:r>
        <w:rPr>
          <w:rFonts w:ascii="Arial" w:hAnsi="Arial"/>
          <w:noProof/>
          <w:lang w:val="en-GB" w:eastAsia="en-GB"/>
        </w:rPr>
        <mc:AlternateContent>
          <mc:Choice Requires="wps">
            <w:drawing>
              <wp:anchor distT="0" distB="0" distL="114300" distR="114300" simplePos="0" relativeHeight="251684864" behindDoc="0" locked="0" layoutInCell="1" allowOverlap="1" wp14:anchorId="2FE78168" wp14:editId="5F5C4055">
                <wp:simplePos x="0" y="0"/>
                <wp:positionH relativeFrom="page">
                  <wp:posOffset>-95250</wp:posOffset>
                </wp:positionH>
                <wp:positionV relativeFrom="topMargin">
                  <wp:posOffset>730885</wp:posOffset>
                </wp:positionV>
                <wp:extent cx="8001000" cy="173990"/>
                <wp:effectExtent l="0" t="0" r="0" b="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FF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EF65" id="Rectangle 19" o:spid="_x0000_s1026" style="position:absolute;margin-left:-7.5pt;margin-top:57.55pt;width:630pt;height:13.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" fillcolor="red" stroked="f">
                <v:textbox inset=",7.2pt,,7.2pt"/>
                <w10:wrap type="square" anchorx="page" anchory="margin"/>
              </v:rect>
            </w:pict>
          </mc:Fallback>
        </mc:AlternateContent>
      </w:r>
      <w:r w:rsidRPr="006C4D73">
        <w:rPr>
          <w:rFonts w:ascii="Arial" w:hAnsi="Arial"/>
          <w:noProof/>
          <w:color w:val="0070C0"/>
          <w:lang w:val="en-GB" w:eastAsia="en-GB"/>
        </w:rPr>
        <mc:AlternateContent>
          <mc:Choice Requires="wps">
            <w:drawing>
              <wp:anchor distT="0" distB="0" distL="114300" distR="114300" simplePos="0" relativeHeight="251672576" behindDoc="0" locked="0" layoutInCell="1" allowOverlap="1" wp14:anchorId="425E92ED" wp14:editId="4137532F">
                <wp:simplePos x="0" y="0"/>
                <wp:positionH relativeFrom="page">
                  <wp:posOffset>9525</wp:posOffset>
                </wp:positionH>
                <wp:positionV relativeFrom="page">
                  <wp:posOffset>-1</wp:posOffset>
                </wp:positionV>
                <wp:extent cx="8001000" cy="904875"/>
                <wp:effectExtent l="0" t="0" r="0" b="9525"/>
                <wp:wrapTight wrapText="bothSides">
                  <wp:wrapPolygon edited="0">
                    <wp:start x="0" y="0"/>
                    <wp:lineTo x="0" y="21373"/>
                    <wp:lineTo x="21549" y="21373"/>
                    <wp:lineTo x="21549" y="0"/>
                    <wp:lineTo x="0" y="0"/>
                  </wp:wrapPolygon>
                </wp:wrapTight>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04875"/>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6C4D73" w:rsidRDefault="006C4D73" w:rsidP="006C4D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92ED" id="Rectangle 18" o:spid="_x0000_s1028" style="position:absolute;left:0;text-align:left;margin-left:.75pt;margin-top:0;width:630pt;height:7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" fillcolor="#215968" stroked="f" strokecolor="#4a7ebb" strokeweight="1.5pt">
                <v:shadow opacity="22938f" offset="0"/>
                <v:textbox inset=",7.2pt,,7.2pt">
                  <w:txbxContent>
                    <w:p w:rsidR="006C4D73" w:rsidRDefault="006C4D73" w:rsidP="006C4D73"/>
                  </w:txbxContent>
                </v:textbox>
                <w10:wrap type="tight" anchorx="page" anchory="page"/>
              </v:rect>
            </w:pict>
          </mc:Fallback>
        </mc:AlternateContent>
      </w:r>
      <w:r>
        <w:rPr>
          <w:rFonts w:ascii="Tahoma" w:hAnsi="Tahoma" w:cs="Tahoma"/>
          <w:color w:val="0070C0"/>
        </w:rPr>
        <w:t xml:space="preserve">MUSIC THERAPY SESSIONS WITH JULIE </w:t>
      </w:r>
    </w:p>
    <w:p w:rsidR="00BC44FE" w:rsidRDefault="00BC44FE" w:rsidP="00BC44FE">
      <w:pPr>
        <w:pStyle w:val="NormalWeb"/>
        <w:jc w:val="both"/>
        <w:rPr>
          <w:rFonts w:ascii="Tahoma" w:eastAsiaTheme="minorHAnsi" w:hAnsi="Tahoma" w:cs="Tahoma"/>
          <w:color w:val="000000"/>
          <w:sz w:val="22"/>
          <w:szCs w:val="22"/>
          <w:lang w:val="en-US" w:eastAsia="en-US"/>
        </w:rPr>
      </w:pPr>
      <w:r>
        <w:rPr>
          <w:noProof/>
        </w:rPr>
        <w:drawing>
          <wp:anchor distT="0" distB="0" distL="114300" distR="114300" simplePos="0" relativeHeight="251685888" behindDoc="0" locked="0" layoutInCell="1" allowOverlap="1" wp14:anchorId="0166C73C" wp14:editId="5EF5FAEC">
            <wp:simplePos x="0" y="0"/>
            <wp:positionH relativeFrom="margin">
              <wp:posOffset>95250</wp:posOffset>
            </wp:positionH>
            <wp:positionV relativeFrom="margin">
              <wp:posOffset>1438275</wp:posOffset>
            </wp:positionV>
            <wp:extent cx="2952750" cy="2214245"/>
            <wp:effectExtent l="38100" t="38100" r="38100" b="33655"/>
            <wp:wrapSquare wrapText="bothSides"/>
            <wp:docPr id="20" name="Picture 20" descr="cid:D61F56A3-56EC-4770-BE12-958C193B2C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1F56A3-56EC-4770-BE12-958C193B2C2E" descr="cid:D61F56A3-56EC-4770-BE12-958C193B2C2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52750" cy="2214245"/>
                    </a:xfrm>
                    <a:prstGeom prst="rect">
                      <a:avLst/>
                    </a:prstGeom>
                    <a:noFill/>
                    <a:ln w="41275">
                      <a:solidFill>
                        <a:srgbClr val="4F81BD"/>
                      </a:solidFill>
                    </a:ln>
                  </pic:spPr>
                </pic:pic>
              </a:graphicData>
            </a:graphic>
            <wp14:sizeRelH relativeFrom="margin">
              <wp14:pctWidth>0</wp14:pctWidth>
            </wp14:sizeRelH>
            <wp14:sizeRelV relativeFrom="margin">
              <wp14:pctHeight>0</wp14:pctHeight>
            </wp14:sizeRelV>
          </wp:anchor>
        </w:drawing>
      </w:r>
      <w:r>
        <w:rPr>
          <w:rFonts w:ascii="Tahoma" w:eastAsiaTheme="minorHAnsi" w:hAnsi="Tahoma" w:cs="Tahoma"/>
          <w:color w:val="000000"/>
          <w:sz w:val="22"/>
          <w:szCs w:val="22"/>
          <w:lang w:val="en-US" w:eastAsia="en-US"/>
        </w:rPr>
        <w:t xml:space="preserve">Music Therapy sessions take place once a month with Julia. Funded by the Wells Dementia Action Alliance clients have an opportunity to engage and to play the percussion instruments. </w:t>
      </w:r>
    </w:p>
    <w:p w:rsidR="00BC44FE" w:rsidRDefault="00BC44FE" w:rsidP="00BC44FE">
      <w:pPr>
        <w:pStyle w:val="NormalWeb"/>
        <w:jc w:val="both"/>
        <w:rPr>
          <w:rFonts w:ascii="Tahoma" w:hAnsi="Tahoma" w:cs="Tahoma"/>
          <w:color w:val="0070C0"/>
        </w:rPr>
      </w:pPr>
    </w:p>
    <w:p w:rsidR="00BC44FE" w:rsidRDefault="00440316" w:rsidP="00BC44FE">
      <w:pPr>
        <w:pStyle w:val="NormalWeb"/>
        <w:jc w:val="both"/>
        <w:rPr>
          <w:rFonts w:ascii="Tahoma" w:hAnsi="Tahoma" w:cs="Tahoma"/>
          <w:color w:val="0070C0"/>
        </w:rPr>
      </w:pPr>
      <w:r>
        <w:rPr>
          <w:rFonts w:ascii="Tahoma" w:hAnsi="Tahoma" w:cs="Tahoma"/>
          <w:noProof/>
          <w:szCs w:val="22"/>
        </w:rPr>
        <w:drawing>
          <wp:anchor distT="0" distB="0" distL="114300" distR="114300" simplePos="0" relativeHeight="251686912" behindDoc="0" locked="0" layoutInCell="1" allowOverlap="1" wp14:anchorId="51DA4A13" wp14:editId="3E58A1C8">
            <wp:simplePos x="0" y="0"/>
            <wp:positionH relativeFrom="margin">
              <wp:posOffset>95250</wp:posOffset>
            </wp:positionH>
            <wp:positionV relativeFrom="margin">
              <wp:posOffset>4448175</wp:posOffset>
            </wp:positionV>
            <wp:extent cx="2952750" cy="1638300"/>
            <wp:effectExtent l="38100" t="38100" r="38100" b="3810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2570.JPG"/>
                    <pic:cNvPicPr/>
                  </pic:nvPicPr>
                  <pic:blipFill rotWithShape="1">
                    <a:blip r:embed="rId25" cstate="print">
                      <a:extLst>
                        <a:ext uri="{28A0092B-C50C-407E-A947-70E740481C1C}">
                          <a14:useLocalDpi xmlns:a14="http://schemas.microsoft.com/office/drawing/2010/main" val="0"/>
                        </a:ext>
                      </a:extLst>
                    </a:blip>
                    <a:srcRect t="23229" b="2783"/>
                    <a:stretch/>
                  </pic:blipFill>
                  <pic:spPr bwMode="auto">
                    <a:xfrm>
                      <a:off x="0" y="0"/>
                      <a:ext cx="2952750" cy="1638300"/>
                    </a:xfrm>
                    <a:prstGeom prst="rect">
                      <a:avLst/>
                    </a:prstGeom>
                    <a:ln w="4127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44FE">
        <w:rPr>
          <w:rFonts w:ascii="Tahoma" w:hAnsi="Tahoma" w:cs="Tahoma"/>
          <w:color w:val="0070C0"/>
        </w:rPr>
        <w:t>AKA DANCE THEATRE</w:t>
      </w:r>
    </w:p>
    <w:p w:rsidR="00440316" w:rsidRDefault="00440316" w:rsidP="00BC44FE">
      <w:pPr>
        <w:pStyle w:val="NewsletterBody"/>
        <w:rPr>
          <w:rFonts w:ascii="Tahoma" w:eastAsia="Times New Roman" w:hAnsi="Tahoma" w:cs="Tahoma"/>
          <w:color w:val="auto"/>
          <w:szCs w:val="22"/>
          <w:lang w:val="en-GB" w:eastAsia="en-GB"/>
        </w:rPr>
      </w:pPr>
    </w:p>
    <w:p w:rsidR="00440316" w:rsidRDefault="00BC44FE" w:rsidP="00BC44FE">
      <w:pPr>
        <w:pStyle w:val="NewsletterBody"/>
        <w:rPr>
          <w:rFonts w:ascii="Tahoma" w:eastAsia="Times New Roman" w:hAnsi="Tahoma" w:cs="Tahoma"/>
          <w:color w:val="auto"/>
          <w:szCs w:val="22"/>
          <w:lang w:val="en-GB" w:eastAsia="en-GB"/>
        </w:rPr>
      </w:pPr>
      <w:bookmarkStart w:id="0" w:name="_GoBack"/>
      <w:bookmarkEnd w:id="0"/>
      <w:r>
        <w:rPr>
          <w:rFonts w:ascii="Tahoma" w:eastAsia="Times New Roman" w:hAnsi="Tahoma" w:cs="Tahoma"/>
          <w:color w:val="auto"/>
          <w:szCs w:val="22"/>
          <w:lang w:val="en-GB" w:eastAsia="en-GB"/>
        </w:rPr>
        <w:t>On December 4</w:t>
      </w:r>
      <w:r w:rsidRPr="00F65C40">
        <w:rPr>
          <w:rFonts w:ascii="Tahoma" w:eastAsia="Times New Roman" w:hAnsi="Tahoma" w:cs="Tahoma"/>
          <w:color w:val="auto"/>
          <w:szCs w:val="22"/>
          <w:vertAlign w:val="superscript"/>
          <w:lang w:val="en-GB" w:eastAsia="en-GB"/>
        </w:rPr>
        <w:t>th</w:t>
      </w:r>
      <w:r>
        <w:rPr>
          <w:rFonts w:ascii="Tahoma" w:eastAsia="Times New Roman" w:hAnsi="Tahoma" w:cs="Tahoma"/>
          <w:color w:val="auto"/>
          <w:szCs w:val="22"/>
          <w:lang w:val="en-GB" w:eastAsia="en-GB"/>
        </w:rPr>
        <w:t xml:space="preserve"> 2019 our Memories Workshop were joined by </w:t>
      </w:r>
      <w:proofErr w:type="spellStart"/>
      <w:r>
        <w:rPr>
          <w:rFonts w:ascii="Tahoma" w:eastAsia="Times New Roman" w:hAnsi="Tahoma" w:cs="Tahoma"/>
          <w:color w:val="auto"/>
          <w:szCs w:val="22"/>
          <w:lang w:val="en-GB" w:eastAsia="en-GB"/>
        </w:rPr>
        <w:t>aKa</w:t>
      </w:r>
      <w:proofErr w:type="spellEnd"/>
      <w:r>
        <w:rPr>
          <w:rFonts w:ascii="Tahoma" w:eastAsia="Times New Roman" w:hAnsi="Tahoma" w:cs="Tahoma"/>
          <w:color w:val="auto"/>
          <w:szCs w:val="22"/>
          <w:lang w:val="en-GB" w:eastAsia="en-GB"/>
        </w:rPr>
        <w:t xml:space="preserve"> Dance Theatre Company, a small scale company that creates works that are adaptable for a variety of performance surroundings. They have taken their family-friendly work ‘a Real Fiction’ and given it a new twist and more </w:t>
      </w:r>
      <w:proofErr w:type="spellStart"/>
      <w:r>
        <w:rPr>
          <w:rFonts w:ascii="Tahoma" w:eastAsia="Times New Roman" w:hAnsi="Tahoma" w:cs="Tahoma"/>
          <w:color w:val="auto"/>
          <w:szCs w:val="22"/>
          <w:lang w:val="en-GB" w:eastAsia="en-GB"/>
        </w:rPr>
        <w:t>va</w:t>
      </w:r>
      <w:proofErr w:type="spellEnd"/>
      <w:r>
        <w:rPr>
          <w:rFonts w:ascii="Tahoma" w:eastAsia="Times New Roman" w:hAnsi="Tahoma" w:cs="Tahoma"/>
          <w:color w:val="auto"/>
          <w:szCs w:val="22"/>
          <w:lang w:val="en-GB" w:eastAsia="en-GB"/>
        </w:rPr>
        <w:t xml:space="preserve"> </w:t>
      </w:r>
      <w:proofErr w:type="spellStart"/>
      <w:r>
        <w:rPr>
          <w:rFonts w:ascii="Tahoma" w:eastAsia="Times New Roman" w:hAnsi="Tahoma" w:cs="Tahoma"/>
          <w:color w:val="auto"/>
          <w:szCs w:val="22"/>
          <w:lang w:val="en-GB" w:eastAsia="en-GB"/>
        </w:rPr>
        <w:t>va</w:t>
      </w:r>
      <w:proofErr w:type="spellEnd"/>
      <w:r>
        <w:rPr>
          <w:rFonts w:ascii="Tahoma" w:eastAsia="Times New Roman" w:hAnsi="Tahoma" w:cs="Tahoma"/>
          <w:color w:val="auto"/>
          <w:szCs w:val="22"/>
          <w:lang w:val="en-GB" w:eastAsia="en-GB"/>
        </w:rPr>
        <w:t xml:space="preserve"> </w:t>
      </w:r>
      <w:proofErr w:type="spellStart"/>
      <w:r>
        <w:rPr>
          <w:rFonts w:ascii="Tahoma" w:eastAsia="Times New Roman" w:hAnsi="Tahoma" w:cs="Tahoma"/>
          <w:color w:val="auto"/>
          <w:szCs w:val="22"/>
          <w:lang w:val="en-GB" w:eastAsia="en-GB"/>
        </w:rPr>
        <w:t>voom</w:t>
      </w:r>
      <w:proofErr w:type="spellEnd"/>
      <w:r>
        <w:rPr>
          <w:rFonts w:ascii="Tahoma" w:eastAsia="Times New Roman" w:hAnsi="Tahoma" w:cs="Tahoma"/>
          <w:color w:val="auto"/>
          <w:szCs w:val="22"/>
          <w:lang w:val="en-GB" w:eastAsia="en-GB"/>
        </w:rPr>
        <w:t xml:space="preserve">! </w:t>
      </w:r>
    </w:p>
    <w:p w:rsidR="00440316" w:rsidRDefault="00BC44FE" w:rsidP="00BC44FE">
      <w:pPr>
        <w:pStyle w:val="NewsletterBody"/>
        <w:rPr>
          <w:rFonts w:ascii="Tahoma" w:eastAsia="Times New Roman" w:hAnsi="Tahoma" w:cs="Tahoma"/>
          <w:color w:val="auto"/>
          <w:szCs w:val="22"/>
          <w:lang w:val="en-GB" w:eastAsia="en-GB"/>
        </w:rPr>
      </w:pPr>
      <w:r>
        <w:rPr>
          <w:rFonts w:ascii="Tahoma" w:eastAsia="Times New Roman" w:hAnsi="Tahoma" w:cs="Tahoma"/>
          <w:color w:val="auto"/>
          <w:szCs w:val="22"/>
          <w:lang w:val="en-GB" w:eastAsia="en-GB"/>
        </w:rPr>
        <w:t xml:space="preserve">Here’s a quote from </w:t>
      </w:r>
      <w:proofErr w:type="spellStart"/>
      <w:r>
        <w:rPr>
          <w:rFonts w:ascii="Tahoma" w:eastAsia="Times New Roman" w:hAnsi="Tahoma" w:cs="Tahoma"/>
          <w:color w:val="auto"/>
          <w:szCs w:val="22"/>
          <w:lang w:val="en-GB" w:eastAsia="en-GB"/>
        </w:rPr>
        <w:t>aKa</w:t>
      </w:r>
      <w:proofErr w:type="spellEnd"/>
      <w:r>
        <w:rPr>
          <w:rFonts w:ascii="Tahoma" w:eastAsia="Times New Roman" w:hAnsi="Tahoma" w:cs="Tahoma"/>
          <w:color w:val="auto"/>
          <w:szCs w:val="22"/>
          <w:lang w:val="en-GB" w:eastAsia="en-GB"/>
        </w:rPr>
        <w:t xml:space="preserve"> Dance Theatre expressing their gratitude to our Memories clients – “Great to work with a group that are so open and eager to try new things. The environment set up at Heads Up </w:t>
      </w:r>
    </w:p>
    <w:p w:rsidR="00440316" w:rsidRDefault="00440316" w:rsidP="00BC44FE">
      <w:pPr>
        <w:pStyle w:val="NewsletterBody"/>
        <w:rPr>
          <w:rFonts w:ascii="Tahoma" w:eastAsia="Times New Roman" w:hAnsi="Tahoma" w:cs="Tahoma"/>
          <w:color w:val="auto"/>
          <w:szCs w:val="22"/>
          <w:lang w:val="en-GB" w:eastAsia="en-GB"/>
        </w:rPr>
      </w:pPr>
    </w:p>
    <w:p w:rsidR="00BC44FE" w:rsidRPr="006E0119" w:rsidRDefault="00BC44FE" w:rsidP="00BC44FE">
      <w:pPr>
        <w:pStyle w:val="NewsletterBody"/>
        <w:rPr>
          <w:rFonts w:ascii="Tahoma" w:eastAsia="Times New Roman" w:hAnsi="Tahoma" w:cs="Tahoma"/>
          <w:color w:val="auto"/>
          <w:szCs w:val="22"/>
          <w:lang w:val="en-GB" w:eastAsia="en-GB"/>
        </w:rPr>
      </w:pPr>
      <w:r>
        <w:rPr>
          <w:rFonts w:ascii="Tahoma" w:eastAsia="Times New Roman" w:hAnsi="Tahoma" w:cs="Tahoma"/>
          <w:color w:val="auto"/>
          <w:szCs w:val="22"/>
          <w:lang w:val="en-GB" w:eastAsia="en-GB"/>
        </w:rPr>
        <w:t xml:space="preserve">allows the participants to come to a space which is positive, active and stimulating.” </w:t>
      </w:r>
    </w:p>
    <w:p w:rsidR="00BC44FE" w:rsidRDefault="00BC44FE" w:rsidP="00BC44FE">
      <w:pPr>
        <w:pStyle w:val="NewsletterBody"/>
        <w:rPr>
          <w:rFonts w:ascii="Tahoma" w:hAnsi="Tahoma" w:cs="Tahoma"/>
          <w:b/>
          <w:color w:val="FF0000"/>
          <w:sz w:val="24"/>
          <w:shd w:val="clear" w:color="auto" w:fill="FFFFFF"/>
        </w:rPr>
      </w:pPr>
    </w:p>
    <w:p w:rsidR="00BC44FE" w:rsidRPr="00135667" w:rsidRDefault="00BC44FE" w:rsidP="00BC44FE">
      <w:pPr>
        <w:pStyle w:val="NewsletterBody"/>
        <w:rPr>
          <w:rFonts w:ascii="Tahoma" w:hAnsi="Tahoma" w:cs="Tahoma"/>
          <w:b/>
          <w:color w:val="FF0000"/>
          <w:sz w:val="24"/>
          <w:shd w:val="clear" w:color="auto" w:fill="FFFFFF"/>
        </w:rPr>
      </w:pPr>
      <w:r>
        <w:rPr>
          <w:rFonts w:ascii="Tahoma" w:hAnsi="Tahoma" w:cs="Tahoma"/>
          <w:b/>
          <w:color w:val="FF0000"/>
          <w:sz w:val="24"/>
          <w:shd w:val="clear" w:color="auto" w:fill="FFFFFF"/>
        </w:rPr>
        <w:t>LOOKING FORWARD</w:t>
      </w:r>
    </w:p>
    <w:p w:rsidR="00BC44FE" w:rsidRDefault="00BC44FE" w:rsidP="00BC44FE">
      <w:pPr>
        <w:jc w:val="both"/>
        <w:rPr>
          <w:rFonts w:ascii="Tahoma" w:hAnsi="Tahoma" w:cs="Tahoma"/>
          <w:sz w:val="22"/>
          <w:szCs w:val="22"/>
        </w:rPr>
      </w:pPr>
    </w:p>
    <w:p w:rsidR="00BC44FE" w:rsidRPr="00BB189E" w:rsidRDefault="00BC44FE" w:rsidP="00BC44FE">
      <w:pPr>
        <w:rPr>
          <w:rFonts w:ascii="Tahoma" w:hAnsi="Tahoma" w:cs="Tahoma"/>
          <w:color w:val="4F81BD" w:themeColor="accent1"/>
          <w:sz w:val="22"/>
          <w:szCs w:val="22"/>
        </w:rPr>
      </w:pPr>
      <w:r>
        <w:rPr>
          <w:rFonts w:ascii="Tahoma" w:hAnsi="Tahoma" w:cs="Tahoma"/>
          <w:color w:val="4F81BD" w:themeColor="accent1"/>
          <w:sz w:val="22"/>
          <w:szCs w:val="22"/>
        </w:rPr>
        <w:t>OUTREACH SUPPORT</w:t>
      </w:r>
    </w:p>
    <w:p w:rsidR="00BC44FE" w:rsidRPr="00BB189E" w:rsidRDefault="00BC44FE" w:rsidP="00BC44FE">
      <w:pPr>
        <w:rPr>
          <w:rFonts w:ascii="Tahoma" w:hAnsi="Tahoma" w:cs="Tahoma"/>
          <w:sz w:val="22"/>
          <w:szCs w:val="22"/>
        </w:rPr>
      </w:pPr>
    </w:p>
    <w:p w:rsidR="00BC44FE" w:rsidRDefault="00BC44FE" w:rsidP="00BC44FE">
      <w:pPr>
        <w:jc w:val="both"/>
        <w:rPr>
          <w:rFonts w:ascii="Tahoma" w:hAnsi="Tahoma" w:cs="Tahoma"/>
          <w:sz w:val="22"/>
          <w:szCs w:val="22"/>
        </w:rPr>
      </w:pPr>
      <w:r w:rsidRPr="00BB189E">
        <w:rPr>
          <w:rFonts w:ascii="Tahoma" w:hAnsi="Tahoma" w:cs="Tahoma"/>
          <w:sz w:val="22"/>
          <w:szCs w:val="22"/>
        </w:rPr>
        <w:t xml:space="preserve">Heads Up </w:t>
      </w:r>
      <w:r>
        <w:rPr>
          <w:rFonts w:ascii="Tahoma" w:hAnsi="Tahoma" w:cs="Tahoma"/>
          <w:sz w:val="22"/>
          <w:szCs w:val="22"/>
        </w:rPr>
        <w:t xml:space="preserve">has recently launched a new Outreach Support Initiative. We support those with Dementia to maintain the skills they still have for as long as possible and enable other clients to learn and develop their life skills in order to live more fulfilling lives. By visiting clients in the community (in their own homes) we are able to provide practical and social support. This can be a one-off visit, providing respite for a particular commitment or it can be more frequent such as weekly or fortnightly. If you would like to find out more about our Outreach Service, please contact Bridget Harvey 01749 670667. </w:t>
      </w:r>
    </w:p>
    <w:p w:rsidR="00BC44FE" w:rsidRDefault="00BC44FE" w:rsidP="00BC44FE">
      <w:pPr>
        <w:jc w:val="both"/>
        <w:rPr>
          <w:rFonts w:ascii="Tahoma" w:hAnsi="Tahoma" w:cs="Tahoma"/>
          <w:sz w:val="22"/>
          <w:szCs w:val="22"/>
        </w:rPr>
      </w:pPr>
    </w:p>
    <w:p w:rsidR="00BC44FE" w:rsidRDefault="00BC44FE" w:rsidP="00BC44FE">
      <w:pPr>
        <w:rPr>
          <w:rFonts w:ascii="Tahoma" w:hAnsi="Tahoma" w:cs="Tahoma"/>
          <w:color w:val="4F81BD" w:themeColor="accent1"/>
          <w:sz w:val="22"/>
          <w:szCs w:val="22"/>
        </w:rPr>
      </w:pPr>
      <w:r>
        <w:rPr>
          <w:rFonts w:ascii="Tahoma" w:hAnsi="Tahoma" w:cs="Tahoma"/>
          <w:color w:val="4F81BD" w:themeColor="accent1"/>
          <w:sz w:val="22"/>
          <w:szCs w:val="22"/>
        </w:rPr>
        <w:t>CARERS GROUPS</w:t>
      </w:r>
    </w:p>
    <w:p w:rsidR="00BC44FE" w:rsidRPr="00BB189E" w:rsidRDefault="00BC44FE" w:rsidP="00BC44FE">
      <w:pPr>
        <w:rPr>
          <w:rFonts w:ascii="Tahoma" w:hAnsi="Tahoma" w:cs="Tahoma"/>
          <w:sz w:val="22"/>
          <w:szCs w:val="22"/>
        </w:rPr>
      </w:pPr>
    </w:p>
    <w:p w:rsidR="00BC44FE" w:rsidRDefault="00BC44FE" w:rsidP="00BC44FE">
      <w:pPr>
        <w:jc w:val="both"/>
        <w:rPr>
          <w:rFonts w:ascii="Tahoma" w:hAnsi="Tahoma" w:cs="Tahoma"/>
          <w:sz w:val="22"/>
          <w:szCs w:val="22"/>
        </w:rPr>
      </w:pPr>
      <w:r>
        <w:rPr>
          <w:rFonts w:ascii="Tahoma" w:hAnsi="Tahoma" w:cs="Tahoma"/>
          <w:sz w:val="22"/>
          <w:szCs w:val="22"/>
        </w:rPr>
        <w:t xml:space="preserve">Come and join us at one of our Carers Groups, a monthly opportunity to meet other people in similar situations, to discuss how things are going and what other services are out there that you may be able to access. From time to time we have guest speakers along to provide advice and information. We meet at the </w:t>
      </w:r>
      <w:proofErr w:type="spellStart"/>
      <w:r>
        <w:rPr>
          <w:rFonts w:ascii="Tahoma" w:hAnsi="Tahoma" w:cs="Tahoma"/>
          <w:sz w:val="22"/>
          <w:szCs w:val="22"/>
        </w:rPr>
        <w:t>Shepton</w:t>
      </w:r>
      <w:proofErr w:type="spellEnd"/>
      <w:r>
        <w:rPr>
          <w:rFonts w:ascii="Tahoma" w:hAnsi="Tahoma" w:cs="Tahoma"/>
          <w:sz w:val="22"/>
          <w:szCs w:val="22"/>
        </w:rPr>
        <w:t xml:space="preserve"> Brasserie on the second Wednesday of every month 10:30am-12pm and at the Swan Hotel in Wells, on the last Wednesday of every month 10:30am-12pm. </w:t>
      </w:r>
    </w:p>
    <w:p w:rsidR="00BC44FE" w:rsidRDefault="00BC44FE" w:rsidP="00BC44FE">
      <w:pPr>
        <w:jc w:val="both"/>
        <w:rPr>
          <w:rFonts w:ascii="Tahoma" w:hAnsi="Tahoma" w:cs="Tahoma"/>
          <w:sz w:val="22"/>
          <w:szCs w:val="22"/>
        </w:rPr>
      </w:pPr>
    </w:p>
    <w:p w:rsidR="00BC44FE" w:rsidRDefault="00BC44FE" w:rsidP="00BC44FE">
      <w:pPr>
        <w:rPr>
          <w:rFonts w:ascii="Tahoma" w:hAnsi="Tahoma" w:cs="Tahoma"/>
          <w:color w:val="4F81BD" w:themeColor="accent1"/>
          <w:sz w:val="22"/>
          <w:szCs w:val="22"/>
        </w:rPr>
      </w:pPr>
      <w:r>
        <w:rPr>
          <w:rFonts w:ascii="Tahoma" w:hAnsi="Tahoma" w:cs="Tahoma"/>
          <w:color w:val="4F81BD" w:themeColor="accent1"/>
          <w:sz w:val="22"/>
          <w:szCs w:val="22"/>
        </w:rPr>
        <w:t>EAST SOMERSET RAILWAY</w:t>
      </w:r>
    </w:p>
    <w:p w:rsidR="00BC44FE" w:rsidRPr="00BB189E" w:rsidRDefault="00BC44FE" w:rsidP="00BC44FE">
      <w:pPr>
        <w:rPr>
          <w:rFonts w:ascii="Tahoma" w:hAnsi="Tahoma" w:cs="Tahoma"/>
          <w:sz w:val="22"/>
          <w:szCs w:val="22"/>
        </w:rPr>
      </w:pPr>
    </w:p>
    <w:p w:rsidR="00BC44FE" w:rsidRPr="00BC44FE" w:rsidRDefault="00BC44FE" w:rsidP="00BC44FE">
      <w:pPr>
        <w:jc w:val="both"/>
        <w:rPr>
          <w:rFonts w:ascii="Tahoma" w:hAnsi="Tahoma" w:cs="Tahoma"/>
          <w:sz w:val="22"/>
          <w:szCs w:val="22"/>
        </w:rPr>
      </w:pPr>
      <w:r>
        <w:rPr>
          <w:rFonts w:ascii="Tahoma" w:hAnsi="Tahoma" w:cs="Tahoma"/>
          <w:sz w:val="22"/>
          <w:szCs w:val="22"/>
        </w:rPr>
        <w:t>In November of last year, we were visited by Lisa, a staff member from the East Somerset Railway. The group were able to reminisce about their travels using the old Railway by watching a short film, handling old tickets and listening to a talk. In the Spring we are hoping to organise a joint event where our groups will be able to take a short trip on the Railway, we will let you know more about this once arrangements have been made.</w:t>
      </w:r>
    </w:p>
    <w:p w:rsidR="0082470D" w:rsidRPr="008945FF" w:rsidRDefault="0082470D" w:rsidP="008945FF">
      <w:pPr>
        <w:jc w:val="both"/>
        <w:rPr>
          <w:rFonts w:ascii="Tahoma" w:hAnsi="Tahoma" w:cs="Tahoma"/>
          <w:sz w:val="22"/>
          <w:szCs w:val="22"/>
        </w:rPr>
      </w:pPr>
    </w:p>
    <w:sectPr w:rsidR="0082470D" w:rsidRPr="008945FF" w:rsidSect="00A72361">
      <w:type w:val="continuous"/>
      <w:pgSz w:w="12240" w:h="15840"/>
      <w:pgMar w:top="1440" w:right="630" w:bottom="284" w:left="72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C7" w:rsidRDefault="008224C7" w:rsidP="008224C7">
      <w:r>
        <w:separator/>
      </w:r>
    </w:p>
  </w:endnote>
  <w:endnote w:type="continuationSeparator" w:id="0">
    <w:p w:rsidR="008224C7" w:rsidRDefault="008224C7" w:rsidP="008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09958"/>
      <w:docPartObj>
        <w:docPartGallery w:val="Page Numbers (Bottom of Page)"/>
        <w:docPartUnique/>
      </w:docPartObj>
    </w:sdtPr>
    <w:sdtEndPr>
      <w:rPr>
        <w:rFonts w:ascii="Tahoma" w:hAnsi="Tahoma" w:cs="Tahoma"/>
        <w:color w:val="7F7F7F" w:themeColor="background1" w:themeShade="7F"/>
        <w:spacing w:val="60"/>
      </w:rPr>
    </w:sdtEndPr>
    <w:sdtContent>
      <w:p w:rsidR="00A72361" w:rsidRPr="00A72361" w:rsidRDefault="00A72361">
        <w:pPr>
          <w:pStyle w:val="Footer"/>
          <w:pBdr>
            <w:top w:val="single" w:sz="4" w:space="1" w:color="D9D9D9" w:themeColor="background1" w:themeShade="D9"/>
          </w:pBdr>
          <w:jc w:val="right"/>
          <w:rPr>
            <w:rFonts w:ascii="Tahoma" w:hAnsi="Tahoma" w:cs="Tahoma"/>
          </w:rPr>
        </w:pPr>
        <w:r w:rsidRPr="00A72361">
          <w:rPr>
            <w:rFonts w:ascii="Tahoma" w:hAnsi="Tahoma" w:cs="Tahoma"/>
          </w:rPr>
          <w:fldChar w:fldCharType="begin"/>
        </w:r>
        <w:r w:rsidRPr="00A72361">
          <w:rPr>
            <w:rFonts w:ascii="Tahoma" w:hAnsi="Tahoma" w:cs="Tahoma"/>
          </w:rPr>
          <w:instrText xml:space="preserve"> PAGE   \* MERGEFORMAT </w:instrText>
        </w:r>
        <w:r w:rsidRPr="00A72361">
          <w:rPr>
            <w:rFonts w:ascii="Tahoma" w:hAnsi="Tahoma" w:cs="Tahoma"/>
          </w:rPr>
          <w:fldChar w:fldCharType="separate"/>
        </w:r>
        <w:r w:rsidR="00440316">
          <w:rPr>
            <w:rFonts w:ascii="Tahoma" w:hAnsi="Tahoma" w:cs="Tahoma"/>
            <w:noProof/>
          </w:rPr>
          <w:t>1</w:t>
        </w:r>
        <w:r w:rsidRPr="00A72361">
          <w:rPr>
            <w:rFonts w:ascii="Tahoma" w:hAnsi="Tahoma" w:cs="Tahoma"/>
            <w:noProof/>
          </w:rPr>
          <w:fldChar w:fldCharType="end"/>
        </w:r>
        <w:r w:rsidRPr="00A72361">
          <w:rPr>
            <w:rFonts w:ascii="Tahoma" w:hAnsi="Tahoma" w:cs="Tahoma"/>
          </w:rPr>
          <w:t xml:space="preserve"> | </w:t>
        </w:r>
        <w:r w:rsidRPr="00A72361">
          <w:rPr>
            <w:rFonts w:ascii="Tahoma" w:hAnsi="Tahoma" w:cs="Tahoma"/>
            <w:color w:val="7F7F7F" w:themeColor="background1" w:themeShade="7F"/>
            <w:spacing w:val="60"/>
          </w:rPr>
          <w:t>Page</w:t>
        </w:r>
      </w:p>
    </w:sdtContent>
  </w:sdt>
  <w:p w:rsidR="00A72361" w:rsidRDefault="00A72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C7" w:rsidRDefault="008224C7" w:rsidP="008224C7">
      <w:r>
        <w:separator/>
      </w:r>
    </w:p>
  </w:footnote>
  <w:footnote w:type="continuationSeparator" w:id="0">
    <w:p w:rsidR="008224C7" w:rsidRDefault="008224C7" w:rsidP="008224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C7" w:rsidRDefault="0044031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630922" o:spid="_x0000_s2050" type="#_x0000_t75" style="position:absolute;margin-left:0;margin-top:0;width:544pt;height:524.85pt;z-index:-251657216;mso-position-horizontal:center;mso-position-horizontal-relative:margin;mso-position-vertical:center;mso-position-vertical-relative:margin" o:allowincell="f">
          <v:imagedata r:id="rId1" o:title="LogoJuly_2016"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C7" w:rsidRDefault="0044031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630923" o:spid="_x0000_s2051" type="#_x0000_t75" style="position:absolute;margin-left:0;margin-top:0;width:544pt;height:524.85pt;z-index:-251656192;mso-position-horizontal:center;mso-position-horizontal-relative:margin;mso-position-vertical:center;mso-position-vertical-relative:margin" o:allowincell="f">
          <v:imagedata r:id="rId1" o:title="LogoJuly_2016"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C7" w:rsidRDefault="0044031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630921" o:spid="_x0000_s2049" type="#_x0000_t75" style="position:absolute;margin-left:0;margin-top:0;width:544pt;height:524.85pt;z-index:-251658240;mso-position-horizontal:center;mso-position-horizontal-relative:margin;mso-position-vertical:center;mso-position-vertical-relative:margin" o:allowincell="f">
          <v:imagedata r:id="rId1" o:title="LogoJuly_201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23"/>
    <w:rsid w:val="0000112E"/>
    <w:rsid w:val="0005642F"/>
    <w:rsid w:val="0007372B"/>
    <w:rsid w:val="000D3907"/>
    <w:rsid w:val="001149B1"/>
    <w:rsid w:val="00146C3C"/>
    <w:rsid w:val="00164876"/>
    <w:rsid w:val="001A7ABF"/>
    <w:rsid w:val="001C7C78"/>
    <w:rsid w:val="001D3372"/>
    <w:rsid w:val="002467FA"/>
    <w:rsid w:val="002D0702"/>
    <w:rsid w:val="0031769F"/>
    <w:rsid w:val="00380179"/>
    <w:rsid w:val="003A390C"/>
    <w:rsid w:val="003B57E6"/>
    <w:rsid w:val="003E564B"/>
    <w:rsid w:val="00422B18"/>
    <w:rsid w:val="00440316"/>
    <w:rsid w:val="004654F5"/>
    <w:rsid w:val="0047735C"/>
    <w:rsid w:val="004D7D57"/>
    <w:rsid w:val="005301DF"/>
    <w:rsid w:val="00563295"/>
    <w:rsid w:val="005E2505"/>
    <w:rsid w:val="00603DFC"/>
    <w:rsid w:val="00670656"/>
    <w:rsid w:val="0069673B"/>
    <w:rsid w:val="006B75D8"/>
    <w:rsid w:val="006C4D73"/>
    <w:rsid w:val="006D49E7"/>
    <w:rsid w:val="007071A8"/>
    <w:rsid w:val="00707C14"/>
    <w:rsid w:val="00717272"/>
    <w:rsid w:val="00760E4B"/>
    <w:rsid w:val="0076640C"/>
    <w:rsid w:val="00767C60"/>
    <w:rsid w:val="007D1701"/>
    <w:rsid w:val="007D5CBF"/>
    <w:rsid w:val="007F5F9D"/>
    <w:rsid w:val="00803D20"/>
    <w:rsid w:val="00821526"/>
    <w:rsid w:val="008224C7"/>
    <w:rsid w:val="0082470D"/>
    <w:rsid w:val="00882A5B"/>
    <w:rsid w:val="0089455A"/>
    <w:rsid w:val="008945FF"/>
    <w:rsid w:val="008D71BF"/>
    <w:rsid w:val="009039FD"/>
    <w:rsid w:val="00912DB4"/>
    <w:rsid w:val="00944123"/>
    <w:rsid w:val="00982299"/>
    <w:rsid w:val="009B5F69"/>
    <w:rsid w:val="009B75CD"/>
    <w:rsid w:val="009D3CC3"/>
    <w:rsid w:val="009D78D2"/>
    <w:rsid w:val="009E049D"/>
    <w:rsid w:val="009E2E6F"/>
    <w:rsid w:val="00A51AAD"/>
    <w:rsid w:val="00A72361"/>
    <w:rsid w:val="00A75ECA"/>
    <w:rsid w:val="00A82709"/>
    <w:rsid w:val="00AF5151"/>
    <w:rsid w:val="00B220EC"/>
    <w:rsid w:val="00B56A3A"/>
    <w:rsid w:val="00B77C12"/>
    <w:rsid w:val="00BB189E"/>
    <w:rsid w:val="00BC1B81"/>
    <w:rsid w:val="00BC44FE"/>
    <w:rsid w:val="00C213EC"/>
    <w:rsid w:val="00C4430D"/>
    <w:rsid w:val="00C66E73"/>
    <w:rsid w:val="00D014E1"/>
    <w:rsid w:val="00D1453D"/>
    <w:rsid w:val="00D33C63"/>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00951699"/>
  <w15:docId w15:val="{D03D7D6E-6996-4EDF-A06D-2C92930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D33C63"/>
    <w:rPr>
      <w:color w:val="0000FF" w:themeColor="hyperlink"/>
      <w:u w:val="single"/>
    </w:rPr>
  </w:style>
  <w:style w:type="paragraph" w:styleId="Header">
    <w:name w:val="header"/>
    <w:basedOn w:val="Normal"/>
    <w:link w:val="HeaderChar"/>
    <w:uiPriority w:val="99"/>
    <w:unhideWhenUsed/>
    <w:rsid w:val="008224C7"/>
    <w:pPr>
      <w:tabs>
        <w:tab w:val="center" w:pos="4513"/>
        <w:tab w:val="right" w:pos="9026"/>
      </w:tabs>
    </w:pPr>
  </w:style>
  <w:style w:type="character" w:customStyle="1" w:styleId="HeaderChar">
    <w:name w:val="Header Char"/>
    <w:basedOn w:val="DefaultParagraphFont"/>
    <w:link w:val="Header"/>
    <w:uiPriority w:val="99"/>
    <w:rsid w:val="008224C7"/>
    <w:rPr>
      <w:sz w:val="24"/>
      <w:szCs w:val="24"/>
    </w:rPr>
  </w:style>
  <w:style w:type="paragraph" w:styleId="Footer">
    <w:name w:val="footer"/>
    <w:basedOn w:val="Normal"/>
    <w:link w:val="FooterChar"/>
    <w:uiPriority w:val="99"/>
    <w:unhideWhenUsed/>
    <w:rsid w:val="008224C7"/>
    <w:pPr>
      <w:tabs>
        <w:tab w:val="center" w:pos="4513"/>
        <w:tab w:val="right" w:pos="9026"/>
      </w:tabs>
    </w:pPr>
  </w:style>
  <w:style w:type="character" w:customStyle="1" w:styleId="FooterChar">
    <w:name w:val="Footer Char"/>
    <w:basedOn w:val="DefaultParagraphFont"/>
    <w:link w:val="Footer"/>
    <w:uiPriority w:val="99"/>
    <w:rsid w:val="008224C7"/>
    <w:rPr>
      <w:sz w:val="24"/>
      <w:szCs w:val="24"/>
    </w:rPr>
  </w:style>
  <w:style w:type="paragraph" w:styleId="NormalWeb">
    <w:name w:val="Normal (Web)"/>
    <w:basedOn w:val="Normal"/>
    <w:uiPriority w:val="99"/>
    <w:unhideWhenUsed/>
    <w:rsid w:val="001D3372"/>
    <w:pPr>
      <w:spacing w:before="100" w:beforeAutospacing="1" w:after="100" w:afterAutospacing="1"/>
    </w:pPr>
    <w:rPr>
      <w:rFonts w:ascii="Times New Roman" w:eastAsia="Times New Roman" w:hAnsi="Times New Roman" w:cs="Times New Roman"/>
      <w:lang w:val="en-GB" w:eastAsia="en-GB"/>
    </w:rPr>
  </w:style>
  <w:style w:type="character" w:customStyle="1" w:styleId="6qdm">
    <w:name w:val="_6qdm"/>
    <w:basedOn w:val="DefaultParagraphFont"/>
    <w:rsid w:val="001D3372"/>
  </w:style>
  <w:style w:type="character" w:customStyle="1" w:styleId="e24kjd">
    <w:name w:val="e24kjd"/>
    <w:basedOn w:val="DefaultParagraphFont"/>
    <w:rsid w:val="00BC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87948">
      <w:bodyDiv w:val="1"/>
      <w:marLeft w:val="0"/>
      <w:marRight w:val="0"/>
      <w:marTop w:val="0"/>
      <w:marBottom w:val="0"/>
      <w:divBdr>
        <w:top w:val="none" w:sz="0" w:space="0" w:color="auto"/>
        <w:left w:val="none" w:sz="0" w:space="0" w:color="auto"/>
        <w:bottom w:val="none" w:sz="0" w:space="0" w:color="auto"/>
        <w:right w:val="none" w:sz="0" w:space="0" w:color="auto"/>
      </w:divBdr>
    </w:div>
    <w:div w:id="58176330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69712274">
      <w:bodyDiv w:val="1"/>
      <w:marLeft w:val="0"/>
      <w:marRight w:val="0"/>
      <w:marTop w:val="0"/>
      <w:marBottom w:val="0"/>
      <w:divBdr>
        <w:top w:val="none" w:sz="0" w:space="0" w:color="auto"/>
        <w:left w:val="none" w:sz="0" w:space="0" w:color="auto"/>
        <w:bottom w:val="none" w:sz="0" w:space="0" w:color="auto"/>
        <w:right w:val="none" w:sz="0" w:space="0" w:color="auto"/>
      </w:divBdr>
    </w:div>
    <w:div w:id="1663659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cid:D61F56A3-56EC-4770-BE12-958C193B2C2E" TargetMode="External"/><Relationship Id="rId5" Type="http://schemas.openxmlformats.org/officeDocument/2006/relationships/styles" Target="styles.xml"/><Relationship Id="rId15" Type="http://schemas.openxmlformats.org/officeDocument/2006/relationships/hyperlink" Target="mailto:mandy@headsupsomerset.org.uk" TargetMode="External"/><Relationship Id="rId23"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image" Target="cid:9088FD82-0316-4661-B35B-E18B4660527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ane@headsupsomerset.org.uk" TargetMode="External"/><Relationship Id="rId22" Type="http://schemas.openxmlformats.org/officeDocument/2006/relationships/image" Target="cid:3AA8221F-8D1A-4DE5-9390-50CCAF69AFF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4873beb7-5857-4685-be1f-d57550cc96c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0212039D-03AF-44E4-BA57-186DA811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178</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Gemma</dc:creator>
  <cp:lastModifiedBy>Gemma</cp:lastModifiedBy>
  <cp:revision>8</cp:revision>
  <cp:lastPrinted>2019-10-10T10:01:00Z</cp:lastPrinted>
  <dcterms:created xsi:type="dcterms:W3CDTF">2019-10-03T12:42:00Z</dcterms:created>
  <dcterms:modified xsi:type="dcterms:W3CDTF">2020-02-04T11:52:00Z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